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D85" w:rsidRDefault="00C16D85" w:rsidP="00022F09">
      <w:pPr>
        <w:jc w:val="center"/>
        <w:rPr>
          <w:b/>
        </w:rPr>
      </w:pPr>
      <w:r>
        <w:rPr>
          <w:b/>
        </w:rPr>
        <w:t>ЭКОНОМИЧЕСКАЯ ТЕОРИЯ.</w:t>
      </w:r>
    </w:p>
    <w:p w:rsidR="00022F09" w:rsidRPr="00022F09" w:rsidRDefault="00022F09" w:rsidP="00022F09">
      <w:pPr>
        <w:jc w:val="center"/>
        <w:rPr>
          <w:b/>
        </w:rPr>
      </w:pPr>
      <w:r w:rsidRPr="00022F09">
        <w:rPr>
          <w:b/>
        </w:rPr>
        <w:t>ВОПРОСЫ К ЭКЗАМЕНУ</w:t>
      </w:r>
    </w:p>
    <w:p w:rsidR="00022F09" w:rsidRPr="00022F09" w:rsidRDefault="00F767B5" w:rsidP="00C16D85">
      <w:pPr>
        <w:jc w:val="center"/>
        <w:rPr>
          <w:b/>
        </w:rPr>
      </w:pPr>
      <w:r>
        <w:rPr>
          <w:b/>
        </w:rPr>
        <w:t>на</w:t>
      </w:r>
      <w:bookmarkStart w:id="0" w:name="_GoBack"/>
      <w:bookmarkEnd w:id="0"/>
      <w:r w:rsidR="00C16D85">
        <w:rPr>
          <w:b/>
        </w:rPr>
        <w:t xml:space="preserve"> </w:t>
      </w:r>
      <w:r w:rsidR="00022F09">
        <w:rPr>
          <w:b/>
        </w:rPr>
        <w:t>201</w:t>
      </w:r>
      <w:r w:rsidR="00D70958">
        <w:rPr>
          <w:b/>
          <w:lang w:val="en-US"/>
        </w:rPr>
        <w:t>9</w:t>
      </w:r>
      <w:r w:rsidR="00022F09">
        <w:rPr>
          <w:b/>
        </w:rPr>
        <w:t>-20</w:t>
      </w:r>
      <w:r w:rsidR="00D70958">
        <w:rPr>
          <w:b/>
          <w:lang w:val="en-US"/>
        </w:rPr>
        <w:t>20</w:t>
      </w:r>
      <w:r w:rsidR="00022F09">
        <w:rPr>
          <w:b/>
        </w:rPr>
        <w:t xml:space="preserve"> учебный год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>Предмет и функции экономической теории. Экономические категории и экономические законы.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>Методы экономической науки: общие и частные. Экономическая теория, прогнозы и экономическая политика.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>Основные научные школы и современные направления развития экономической теории.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Потребности. Классификация и основные характеристики потребностей. Закон возвышения потребностей.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Экономические ресурсы (факторы) производства.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>Ограниченность ресурсов. Экономические блага: виды, основные характеристики. Проблема выбора в экономике. Фундаментальные вопросы экономического развития общества.</w:t>
      </w:r>
    </w:p>
    <w:p w:rsidR="004334AC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Производственные возможности общества и их границы. Альтернативные (вмененные) издержки. Закон возрастания альтернативных издержек.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Экономические институты. Понятие собственности. Субъекты и объекты собственности. Типы и формы собственности. Отношения собственности в Республике Беларусь. </w:t>
      </w:r>
    </w:p>
    <w:p w:rsidR="00022F09" w:rsidRDefault="004334AC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Экономическая система общества. </w:t>
      </w:r>
      <w:r w:rsidR="00022F09">
        <w:t>Критерии классификации и виды экономических систем.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Рынок: понятие, условия возникновения. Функции рынка.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Несовершенства (фиаско) рынка и необходимость государственного вмешательства в экономику. Модели рыночной экономики. Особенности белорусской экономической модели.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Спрос. Закон спроса. Функция спроса и ее графическая интерпретация. Неценовые факторы спроса. Индивидуальный и рыночный спрос.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Предложение. Закон предложения. Функция предложения и ее графическая интерпретация. Неценовые факторы предложения.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>Отраслевое рыночное равновесие. Механизм установления рыночного равновесия. Равновесная цена. Изменения спроса и предложения и их влияние на цену. Выигрыш от обмена: излишки потребителя и производителя.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Понятие эластичности. Эластичность спроса по цене.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Перекрестная эластичность спроса. Эластичность спроса по доходу.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Эластичность предложения. Практическое значение анализа эластичности.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Полезность. Общая и предельная полезность. </w:t>
      </w:r>
      <w:proofErr w:type="spellStart"/>
      <w:r>
        <w:t>Кардиналистский</w:t>
      </w:r>
      <w:proofErr w:type="spellEnd"/>
      <w:r>
        <w:t xml:space="preserve"> подход к оценке полезности. Основные законы потребления.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Организация (предприятие) как хозяйствующий субъект. Постоянные и переменные факторы производства.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Производственная функция, ее характеристики. Производственный выбор фирмы в краткосрочном периоде. Производство с одним переменным фактором. Закон убывающей предельной производительности.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Производственный выбор фирмы в долгосрочном периоде. </w:t>
      </w:r>
      <w:proofErr w:type="spellStart"/>
      <w:r>
        <w:t>Изокванты</w:t>
      </w:r>
      <w:proofErr w:type="spellEnd"/>
      <w:r>
        <w:t xml:space="preserve">. Карта </w:t>
      </w:r>
      <w:proofErr w:type="spellStart"/>
      <w:r>
        <w:t>изоквант</w:t>
      </w:r>
      <w:proofErr w:type="spellEnd"/>
      <w:r>
        <w:t xml:space="preserve">. Предельная норма технологического замещения.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>Понятие и классификация издержек. Издержки производства в краткосрочном периоде.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Издержки производства в долгосрочном периоде. Эффекты масштаба: положительный, отрицательный, постоянный. Проблема оптимального размера предприятия. </w:t>
      </w:r>
      <w:proofErr w:type="spellStart"/>
      <w:r>
        <w:t>Изокосты</w:t>
      </w:r>
      <w:proofErr w:type="spellEnd"/>
      <w:r>
        <w:t>.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Равновесие товаропроизводителя. Условие минимизации издержек.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Доход и прибыль фирмы.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>Государство как экономический субъект. Экономические функции государства. Административные и экономические методы регулирования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Национальная экономика и ее общая характеристика. Система национальных счетов (СНС). Институциональные единицы. Макроэкономические агенты (сектора) экономики. </w:t>
      </w:r>
    </w:p>
    <w:p w:rsidR="00583D2A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lastRenderedPageBreak/>
        <w:t>Валовой внутренний продукт (ВВП). Принципы расчета ВВП.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>Индексы цен. Дефлятор ВВП. Национальное богатство, его состав. Динамика основных макроэкономических показателей Республики Беларусь.</w:t>
      </w:r>
    </w:p>
    <w:p w:rsidR="00583D2A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Эволюция денег. Сущность денег и их функции.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Денежно-кредитная система и ее структура. </w:t>
      </w:r>
      <w:r w:rsidR="00583D2A">
        <w:t>Денежно- кредитная система Республики Беларусь.</w:t>
      </w:r>
    </w:p>
    <w:p w:rsidR="00583D2A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Центральный банк и его функции. Коммерческие банки, их функции. Специализированные кредитно- финансовые организации. </w:t>
      </w:r>
    </w:p>
    <w:p w:rsidR="00022F09" w:rsidRDefault="00583D2A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Кредит. </w:t>
      </w:r>
      <w:r w:rsidR="00022F09">
        <w:t xml:space="preserve">Формы кредита. </w:t>
      </w:r>
    </w:p>
    <w:p w:rsidR="00583D2A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Понятие финансовой системы, ее структура и функции.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Понятие налоговой системы и ее элементов. Налогообложение: сущность, принципы. Виды и функции налогов. </w:t>
      </w:r>
    </w:p>
    <w:p w:rsidR="00583D2A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Государственный бюджет, местные бюджеты, консолидированный бюджет. Функции госбюджета.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Расходы и доходы государственного бюджета.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>Понятие бюджетного дефицита и бюджетного профицита. Финансовая система Республики Беларусь.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Совокупный спрос.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Совокупное предложение.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>Краткосрочное и долгосрочное равновесие в модели AD-AS. Эффект храповика.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Макроэкономическая нестабильность и формы ее проявления. Циклический характер экономического развития и его причины. Экономический (деловой) цикл и его фазы.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Занятость и безработица. Виды безработицы. Экономические издержки безработицы. Закон </w:t>
      </w:r>
      <w:proofErr w:type="spellStart"/>
      <w:r>
        <w:t>Оукена</w:t>
      </w:r>
      <w:proofErr w:type="spellEnd"/>
      <w:r>
        <w:t xml:space="preserve">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>Инфляция, ее определение и измерение. Причины инфляции. Формы инфляции. Социально-экономические последствия инфляции. Инфляция и безработица в Республике Беларусь.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 xml:space="preserve">Мировая экономика и предпосылки ее становления. Структура мировой экономики.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>Формы международных экономических отношений</w:t>
      </w:r>
      <w:r w:rsidR="00583D2A">
        <w:t>.</w:t>
      </w:r>
      <w:r>
        <w:t xml:space="preserve"> Современные тенденции развития мировой экономики. </w:t>
      </w:r>
    </w:p>
    <w:p w:rsidR="00022F09" w:rsidRDefault="00583D2A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>В</w:t>
      </w:r>
      <w:r w:rsidR="00022F09">
        <w:t xml:space="preserve">алютный курс. Спрос на валюту. Предложение валюты. Равновесие валютного рынка. </w:t>
      </w:r>
    </w:p>
    <w:p w:rsidR="00022F09" w:rsidRDefault="00022F09" w:rsidP="004334AC">
      <w:pPr>
        <w:pStyle w:val="a3"/>
        <w:numPr>
          <w:ilvl w:val="0"/>
          <w:numId w:val="2"/>
        </w:numPr>
        <w:tabs>
          <w:tab w:val="left" w:pos="993"/>
        </w:tabs>
        <w:ind w:left="0" w:firstLine="567"/>
      </w:pPr>
      <w:r>
        <w:t>Место Республики Беларусь в системе мирохозяйственных связей</w:t>
      </w:r>
      <w:r w:rsidR="00C76DD9">
        <w:t>.</w:t>
      </w:r>
    </w:p>
    <w:p w:rsidR="00C76DD9" w:rsidRDefault="00C76DD9" w:rsidP="00C76DD9">
      <w:pPr>
        <w:pStyle w:val="a3"/>
        <w:tabs>
          <w:tab w:val="left" w:pos="993"/>
        </w:tabs>
        <w:ind w:left="567"/>
      </w:pPr>
    </w:p>
    <w:p w:rsidR="00C76DD9" w:rsidRPr="00C76DD9" w:rsidRDefault="00C76DD9" w:rsidP="00C76DD9">
      <w:pPr>
        <w:tabs>
          <w:tab w:val="left" w:pos="426"/>
        </w:tabs>
        <w:spacing w:after="0" w:line="240" w:lineRule="auto"/>
        <w:ind w:firstLine="567"/>
        <w:jc w:val="both"/>
      </w:pPr>
      <w:r w:rsidRPr="00C76DD9">
        <w:tab/>
        <w:t xml:space="preserve">Составил </w:t>
      </w:r>
      <w:r>
        <w:t xml:space="preserve">доцент </w:t>
      </w:r>
      <w:r w:rsidRPr="00C76DD9">
        <w:t>кафедры «Экономика</w:t>
      </w:r>
      <w:r>
        <w:t xml:space="preserve"> и управление</w:t>
      </w:r>
      <w:r w:rsidRPr="00C76DD9">
        <w:t xml:space="preserve">» </w:t>
      </w:r>
      <w:r>
        <w:t>Гнатюк С.Н.</w:t>
      </w:r>
    </w:p>
    <w:p w:rsidR="00C76DD9" w:rsidRPr="00C76DD9" w:rsidRDefault="00C76DD9" w:rsidP="00C76DD9">
      <w:pPr>
        <w:tabs>
          <w:tab w:val="left" w:pos="426"/>
        </w:tabs>
        <w:spacing w:after="0" w:line="240" w:lineRule="auto"/>
        <w:ind w:firstLine="567"/>
        <w:jc w:val="both"/>
      </w:pPr>
      <w:r w:rsidRPr="00C76DD9">
        <w:tab/>
        <w:t>Утверждены на заседании кафедры 1</w:t>
      </w:r>
      <w:r w:rsidR="00D70958" w:rsidRPr="00D70958">
        <w:t>6</w:t>
      </w:r>
      <w:r w:rsidRPr="00C76DD9">
        <w:t>.09.201</w:t>
      </w:r>
      <w:r w:rsidR="00D70958" w:rsidRPr="00D70958">
        <w:t>9</w:t>
      </w:r>
      <w:r w:rsidRPr="00C76DD9">
        <w:t>, протокол №2</w:t>
      </w:r>
    </w:p>
    <w:p w:rsidR="00C76DD9" w:rsidRPr="00C76DD9" w:rsidRDefault="00C76DD9" w:rsidP="00C76DD9">
      <w:pPr>
        <w:tabs>
          <w:tab w:val="left" w:pos="426"/>
        </w:tabs>
        <w:spacing w:after="0" w:line="240" w:lineRule="auto"/>
        <w:ind w:firstLine="567"/>
        <w:jc w:val="both"/>
      </w:pPr>
      <w:r w:rsidRPr="00C76DD9">
        <w:tab/>
      </w:r>
    </w:p>
    <w:p w:rsidR="00C76DD9" w:rsidRPr="00C76DD9" w:rsidRDefault="00C76DD9" w:rsidP="00C76DD9">
      <w:pPr>
        <w:tabs>
          <w:tab w:val="left" w:pos="426"/>
        </w:tabs>
        <w:spacing w:after="0" w:line="240" w:lineRule="auto"/>
        <w:ind w:firstLine="567"/>
        <w:jc w:val="both"/>
      </w:pPr>
    </w:p>
    <w:p w:rsidR="00C76DD9" w:rsidRPr="00C76DD9" w:rsidRDefault="00C76DD9" w:rsidP="00C76DD9">
      <w:pPr>
        <w:tabs>
          <w:tab w:val="left" w:pos="426"/>
        </w:tabs>
        <w:spacing w:after="0" w:line="240" w:lineRule="auto"/>
        <w:ind w:firstLine="567"/>
        <w:jc w:val="both"/>
      </w:pPr>
      <w:r w:rsidRPr="00C76DD9">
        <w:tab/>
        <w:t>Заведующий кафедрой</w:t>
      </w:r>
      <w:r w:rsidRPr="00C76DD9">
        <w:tab/>
      </w:r>
      <w:r w:rsidRPr="00C76DD9">
        <w:tab/>
      </w:r>
      <w:r w:rsidRPr="00C76DD9">
        <w:tab/>
      </w:r>
      <w:r w:rsidRPr="00C76DD9">
        <w:tab/>
      </w:r>
      <w:r w:rsidRPr="00C76DD9">
        <w:tab/>
      </w:r>
      <w:r w:rsidRPr="00C76DD9">
        <w:tab/>
      </w:r>
      <w:r w:rsidRPr="00C76DD9">
        <w:tab/>
      </w:r>
      <w:proofErr w:type="gramStart"/>
      <w:r w:rsidRPr="00C76DD9">
        <w:t>Ивановская</w:t>
      </w:r>
      <w:proofErr w:type="gramEnd"/>
      <w:r w:rsidRPr="00C76DD9">
        <w:t xml:space="preserve"> И.В.</w:t>
      </w:r>
    </w:p>
    <w:p w:rsidR="00C76DD9" w:rsidRDefault="00C76DD9" w:rsidP="00C76DD9">
      <w:pPr>
        <w:pStyle w:val="a3"/>
        <w:tabs>
          <w:tab w:val="left" w:pos="993"/>
        </w:tabs>
        <w:ind w:left="567"/>
      </w:pPr>
    </w:p>
    <w:p w:rsidR="00C76DD9" w:rsidRDefault="00C76DD9" w:rsidP="00C76DD9">
      <w:pPr>
        <w:pStyle w:val="a3"/>
        <w:tabs>
          <w:tab w:val="left" w:pos="993"/>
        </w:tabs>
        <w:ind w:left="567"/>
      </w:pPr>
    </w:p>
    <w:p w:rsidR="00C76DD9" w:rsidRDefault="00C76DD9" w:rsidP="00C76DD9">
      <w:pPr>
        <w:pStyle w:val="a3"/>
        <w:tabs>
          <w:tab w:val="left" w:pos="993"/>
        </w:tabs>
        <w:ind w:left="567"/>
      </w:pPr>
    </w:p>
    <w:p w:rsidR="00C76DD9" w:rsidRDefault="00C76DD9" w:rsidP="00C76DD9">
      <w:pPr>
        <w:pStyle w:val="a3"/>
        <w:tabs>
          <w:tab w:val="left" w:pos="993"/>
        </w:tabs>
        <w:ind w:left="567"/>
      </w:pPr>
    </w:p>
    <w:sectPr w:rsidR="00C76DD9" w:rsidSect="004334AC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C08E3"/>
    <w:multiLevelType w:val="hybridMultilevel"/>
    <w:tmpl w:val="493AC3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B207DD"/>
    <w:multiLevelType w:val="hybridMultilevel"/>
    <w:tmpl w:val="F9060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F09"/>
    <w:rsid w:val="00022F09"/>
    <w:rsid w:val="004334AC"/>
    <w:rsid w:val="00583D2A"/>
    <w:rsid w:val="00C16D85"/>
    <w:rsid w:val="00C76DD9"/>
    <w:rsid w:val="00D70958"/>
    <w:rsid w:val="00F7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F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F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Гнатюк</dc:creator>
  <cp:keywords/>
  <dc:description/>
  <cp:lastModifiedBy>Алеся Нескоромная</cp:lastModifiedBy>
  <cp:revision>3</cp:revision>
  <dcterms:created xsi:type="dcterms:W3CDTF">2019-10-01T13:07:00Z</dcterms:created>
  <dcterms:modified xsi:type="dcterms:W3CDTF">2019-10-01T13:08:00Z</dcterms:modified>
</cp:coreProperties>
</file>